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844" w:rsidRDefault="00690844" w:rsidP="00690844">
      <w:pPr>
        <w:shd w:val="clear" w:color="auto" w:fill="FFFFFF"/>
        <w:tabs>
          <w:tab w:val="left" w:pos="103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о деятельности Школы приемных родителей «Аистенок»</w:t>
      </w:r>
    </w:p>
    <w:p w:rsidR="00690844" w:rsidRDefault="00690844" w:rsidP="00690844">
      <w:pPr>
        <w:shd w:val="clear" w:color="auto" w:fill="FFFFFF"/>
        <w:tabs>
          <w:tab w:val="left" w:pos="103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2016-1017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</w:t>
      </w:r>
      <w:proofErr w:type="spellEnd"/>
      <w:r>
        <w:rPr>
          <w:rFonts w:ascii="Times New Roman" w:hAnsi="Times New Roman" w:cs="Times New Roman"/>
          <w:sz w:val="28"/>
          <w:szCs w:val="28"/>
        </w:rPr>
        <w:t>. гг.</w:t>
      </w:r>
    </w:p>
    <w:p w:rsidR="003158C6" w:rsidRDefault="003158C6" w:rsidP="00750E2A">
      <w:pPr>
        <w:pStyle w:val="p4"/>
        <w:tabs>
          <w:tab w:val="left" w:pos="3525"/>
        </w:tabs>
        <w:spacing w:before="0" w:beforeAutospacing="0" w:after="0" w:afterAutospacing="0"/>
        <w:rPr>
          <w:i/>
          <w:sz w:val="28"/>
          <w:szCs w:val="28"/>
        </w:rPr>
      </w:pPr>
    </w:p>
    <w:p w:rsidR="00690844" w:rsidRDefault="00690844" w:rsidP="00690844">
      <w:pPr>
        <w:pStyle w:val="p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24ACF">
        <w:rPr>
          <w:sz w:val="28"/>
          <w:szCs w:val="28"/>
          <w:u w:val="single"/>
        </w:rPr>
        <w:t>1. Экспертно-диагностическое направление</w:t>
      </w:r>
      <w:r>
        <w:rPr>
          <w:sz w:val="28"/>
          <w:szCs w:val="28"/>
        </w:rPr>
        <w:t xml:space="preserve"> (временно, в связи с отсутствием  педагога-психолога) осуществлялось во взаимодействии с отделом опеки и попечительства УСЗН КМР. </w:t>
      </w:r>
      <w:r>
        <w:rPr>
          <w:sz w:val="28"/>
          <w:szCs w:val="28"/>
          <w:shd w:val="clear" w:color="auto" w:fill="FFFFFF" w:themeFill="background1"/>
        </w:rPr>
        <w:t xml:space="preserve">Для проведения оценки </w:t>
      </w:r>
      <w:proofErr w:type="spellStart"/>
      <w:r>
        <w:rPr>
          <w:sz w:val="28"/>
          <w:szCs w:val="28"/>
          <w:shd w:val="clear" w:color="auto" w:fill="FFFFFF" w:themeFill="background1"/>
        </w:rPr>
        <w:t>психо-эмоционального</w:t>
      </w:r>
      <w:proofErr w:type="spellEnd"/>
      <w:r>
        <w:rPr>
          <w:sz w:val="28"/>
          <w:szCs w:val="28"/>
          <w:shd w:val="clear" w:color="auto" w:fill="FFFFFF" w:themeFill="background1"/>
        </w:rPr>
        <w:t xml:space="preserve"> состояния кандидатов в замещающие родители к приему </w:t>
      </w:r>
      <w:r>
        <w:rPr>
          <w:sz w:val="28"/>
          <w:szCs w:val="28"/>
        </w:rPr>
        <w:t xml:space="preserve">ребенка </w:t>
      </w:r>
      <w:r>
        <w:rPr>
          <w:sz w:val="28"/>
          <w:szCs w:val="28"/>
          <w:shd w:val="clear" w:color="auto" w:fill="FFFFFF" w:themeFill="background1"/>
        </w:rPr>
        <w:t xml:space="preserve">в семью </w:t>
      </w:r>
      <w:r>
        <w:rPr>
          <w:sz w:val="28"/>
          <w:szCs w:val="28"/>
        </w:rPr>
        <w:t xml:space="preserve">специалистами опеки было направлено 16 кандидатов в Челябинский областной центр  социальной защиты «Семья». </w:t>
      </w:r>
    </w:p>
    <w:p w:rsidR="00690844" w:rsidRDefault="00690844" w:rsidP="00690844">
      <w:pPr>
        <w:pStyle w:val="p4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690844" w:rsidRPr="00524ACF" w:rsidRDefault="00690844" w:rsidP="00690844">
      <w:pPr>
        <w:pStyle w:val="p4"/>
        <w:spacing w:before="0" w:beforeAutospacing="0" w:after="0" w:afterAutospacing="0"/>
        <w:ind w:firstLine="567"/>
        <w:jc w:val="both"/>
        <w:rPr>
          <w:sz w:val="28"/>
          <w:szCs w:val="28"/>
          <w:u w:val="single"/>
        </w:rPr>
      </w:pPr>
      <w:r w:rsidRPr="00524ACF">
        <w:rPr>
          <w:sz w:val="28"/>
          <w:szCs w:val="28"/>
          <w:u w:val="single"/>
        </w:rPr>
        <w:t>2. Практическое направление:</w:t>
      </w:r>
    </w:p>
    <w:p w:rsidR="00690844" w:rsidRDefault="00690844" w:rsidP="00690844">
      <w:pPr>
        <w:pStyle w:val="p4"/>
        <w:spacing w:before="0" w:beforeAutospacing="0" w:after="0" w:afterAutospacing="0"/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Подготовка:</w:t>
      </w:r>
    </w:p>
    <w:p w:rsidR="00690844" w:rsidRDefault="00690844" w:rsidP="00690844">
      <w:pPr>
        <w:pStyle w:val="p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заявлений на обучение было принято от 16 чел.;</w:t>
      </w:r>
    </w:p>
    <w:p w:rsidR="00690844" w:rsidRDefault="00690844" w:rsidP="00690844">
      <w:pPr>
        <w:pStyle w:val="p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получили «</w:t>
      </w:r>
      <w:r>
        <w:rPr>
          <w:spacing w:val="1"/>
          <w:sz w:val="28"/>
          <w:szCs w:val="28"/>
        </w:rPr>
        <w:t xml:space="preserve">свидетельства» </w:t>
      </w:r>
      <w:r>
        <w:rPr>
          <w:sz w:val="28"/>
          <w:szCs w:val="28"/>
        </w:rPr>
        <w:t>о прохождении подготовки (установленного образца) 12 чел.;</w:t>
      </w:r>
    </w:p>
    <w:p w:rsidR="00690844" w:rsidRDefault="00690844" w:rsidP="00750E2A">
      <w:pPr>
        <w:pStyle w:val="p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отчислено 4 чел. (по причине: старшие дети против принятия в семью приемного ребенка; в процессе обучения </w:t>
      </w:r>
      <w:r>
        <w:rPr>
          <w:sz w:val="28"/>
          <w:szCs w:val="28"/>
          <w:shd w:val="clear" w:color="auto" w:fill="FFFFFF" w:themeFill="background1"/>
        </w:rPr>
        <w:t>кандидаты в замещающие родители</w:t>
      </w:r>
      <w:r>
        <w:rPr>
          <w:sz w:val="28"/>
          <w:szCs w:val="28"/>
        </w:rPr>
        <w:t xml:space="preserve"> осознали, что пока не готовы взять на воспитание в семью ребенка; пропуски занятий).</w:t>
      </w:r>
    </w:p>
    <w:p w:rsidR="00690844" w:rsidRDefault="00690844" w:rsidP="00690844">
      <w:pPr>
        <w:pStyle w:val="p4"/>
        <w:spacing w:before="0" w:beforeAutospacing="0" w:after="0" w:afterAutospacing="0"/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Сопровождение:</w:t>
      </w:r>
    </w:p>
    <w:p w:rsidR="00690844" w:rsidRDefault="00690844" w:rsidP="00690844">
      <w:pPr>
        <w:pStyle w:val="p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Зачислено на сопровождение 2 семьи. </w:t>
      </w:r>
    </w:p>
    <w:p w:rsidR="00690844" w:rsidRDefault="00690844" w:rsidP="00690844">
      <w:pPr>
        <w:pStyle w:val="p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каждую семью разработан индивидуальный планы сопровождения</w:t>
      </w:r>
      <w:r>
        <w:rPr>
          <w:color w:val="2D2D2D"/>
          <w:sz w:val="28"/>
          <w:szCs w:val="28"/>
        </w:rPr>
        <w:t xml:space="preserve"> замещающей семьи;</w:t>
      </w:r>
    </w:p>
    <w:p w:rsidR="00690844" w:rsidRDefault="00690844" w:rsidP="00690844">
      <w:pPr>
        <w:pStyle w:val="p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процессе сопровождения семьям предоставлены следующие услуги:</w:t>
      </w:r>
    </w:p>
    <w:p w:rsidR="00690844" w:rsidRDefault="00690844" w:rsidP="00690844">
      <w:pPr>
        <w:pStyle w:val="p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содействие в проведение оценки проблемной ситуации в замещающих семьях и получении консультаций практических психологов Челябинского областного центра  социальной защиты «Семья»;</w:t>
      </w:r>
    </w:p>
    <w:p w:rsidR="00690844" w:rsidRDefault="00690844" w:rsidP="00690844">
      <w:pPr>
        <w:pStyle w:val="p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социально-правовая</w:t>
      </w:r>
      <w:r w:rsidR="00524ACF" w:rsidRPr="00524ACF">
        <w:rPr>
          <w:sz w:val="28"/>
          <w:szCs w:val="28"/>
        </w:rPr>
        <w:t xml:space="preserve"> </w:t>
      </w:r>
      <w:r w:rsidR="00524ACF">
        <w:rPr>
          <w:sz w:val="28"/>
          <w:szCs w:val="28"/>
        </w:rPr>
        <w:t>консультация;</w:t>
      </w:r>
    </w:p>
    <w:p w:rsidR="00690844" w:rsidRDefault="00690844" w:rsidP="00750E2A">
      <w:pPr>
        <w:pStyle w:val="p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консультация и коррекция</w:t>
      </w:r>
      <w:r w:rsidR="00524ACF">
        <w:rPr>
          <w:sz w:val="28"/>
          <w:szCs w:val="28"/>
        </w:rPr>
        <w:t xml:space="preserve"> логопеда-</w:t>
      </w:r>
      <w:r>
        <w:rPr>
          <w:sz w:val="28"/>
          <w:szCs w:val="28"/>
        </w:rPr>
        <w:t>дефектолога.</w:t>
      </w:r>
    </w:p>
    <w:p w:rsidR="00690844" w:rsidRDefault="00690844" w:rsidP="006908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сопровождения с июня 2016 г. организована работа Клуба приемных родителей «Аистенок».  Участниками Клуба являются семьи как прошедшие курс обучения в нашей Школе и принявшие на воспитание детей, оставшихся без попечения родителей так и те, что находятся в поиске.</w:t>
      </w:r>
    </w:p>
    <w:p w:rsidR="00690844" w:rsidRDefault="00690844" w:rsidP="006908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сегодняшний день участниками Клуба являются 9 семей. Работа с ними ведется дистанционно,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</w:t>
      </w:r>
      <w:proofErr w:type="spellEnd"/>
      <w:r>
        <w:rPr>
          <w:rFonts w:ascii="Times New Roman" w:hAnsi="Times New Roman" w:cs="Times New Roman"/>
          <w:sz w:val="28"/>
          <w:szCs w:val="28"/>
        </w:rPr>
        <w:t>. адреса отправлены:</w:t>
      </w:r>
    </w:p>
    <w:p w:rsidR="00690844" w:rsidRDefault="00690844" w:rsidP="006908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организационная информация о Клубе;</w:t>
      </w:r>
    </w:p>
    <w:p w:rsidR="00690844" w:rsidRDefault="00690844" w:rsidP="006908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дополнительный методический материал;</w:t>
      </w:r>
    </w:p>
    <w:p w:rsidR="00690844" w:rsidRDefault="00690844" w:rsidP="006908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ссылки на видеозаписи: лекций, семинаров,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вебинаров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специалистов в области педагогике и психологии;</w:t>
      </w:r>
    </w:p>
    <w:p w:rsidR="00690844" w:rsidRDefault="00690844" w:rsidP="006908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записи мастер-классов к Новому году.</w:t>
      </w:r>
    </w:p>
    <w:p w:rsidR="003158C6" w:rsidRDefault="003158C6" w:rsidP="00750E2A">
      <w:pPr>
        <w:tabs>
          <w:tab w:val="left" w:pos="1134"/>
          <w:tab w:val="left" w:pos="1418"/>
          <w:tab w:val="left" w:pos="4820"/>
          <w:tab w:val="left" w:pos="4962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90844" w:rsidRPr="00524ACF" w:rsidRDefault="00690844" w:rsidP="00690844">
      <w:pPr>
        <w:tabs>
          <w:tab w:val="left" w:pos="1134"/>
          <w:tab w:val="left" w:pos="1418"/>
          <w:tab w:val="left" w:pos="4820"/>
          <w:tab w:val="left" w:pos="496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24ACF">
        <w:rPr>
          <w:rFonts w:ascii="Times New Roman" w:hAnsi="Times New Roman" w:cs="Times New Roman"/>
          <w:sz w:val="28"/>
          <w:szCs w:val="28"/>
          <w:u w:val="single"/>
        </w:rPr>
        <w:t>3. Информационно-методическое направление.</w:t>
      </w:r>
    </w:p>
    <w:p w:rsidR="00690844" w:rsidRPr="00524ACF" w:rsidRDefault="00690844" w:rsidP="00690844">
      <w:pPr>
        <w:tabs>
          <w:tab w:val="left" w:pos="1134"/>
          <w:tab w:val="left" w:pos="1418"/>
          <w:tab w:val="left" w:pos="4820"/>
          <w:tab w:val="left" w:pos="4962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24ACF">
        <w:rPr>
          <w:rFonts w:ascii="Times New Roman" w:hAnsi="Times New Roman" w:cs="Times New Roman"/>
          <w:i/>
          <w:sz w:val="28"/>
          <w:szCs w:val="28"/>
        </w:rPr>
        <w:t>Для кандидатов в приемные родители:</w:t>
      </w:r>
    </w:p>
    <w:p w:rsidR="00690844" w:rsidRDefault="00690844" w:rsidP="00690844">
      <w:pPr>
        <w:tabs>
          <w:tab w:val="left" w:pos="1134"/>
          <w:tab w:val="left" w:pos="1418"/>
          <w:tab w:val="left" w:pos="4820"/>
          <w:tab w:val="left" w:pos="496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информация о Школе размещена на сайте учреждения;</w:t>
      </w:r>
    </w:p>
    <w:p w:rsidR="00690844" w:rsidRDefault="00690844" w:rsidP="00690844">
      <w:pPr>
        <w:tabs>
          <w:tab w:val="left" w:pos="1134"/>
          <w:tab w:val="left" w:pos="1418"/>
          <w:tab w:val="left" w:pos="4820"/>
          <w:tab w:val="left" w:pos="496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подготовлено 2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дополнительных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информационных буклета.  </w:t>
      </w:r>
    </w:p>
    <w:p w:rsidR="00690844" w:rsidRPr="00524ACF" w:rsidRDefault="00690844" w:rsidP="00690844">
      <w:pPr>
        <w:tabs>
          <w:tab w:val="left" w:pos="1134"/>
          <w:tab w:val="left" w:pos="1418"/>
          <w:tab w:val="left" w:pos="4820"/>
          <w:tab w:val="left" w:pos="4962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24ACF">
        <w:rPr>
          <w:rFonts w:ascii="Times New Roman" w:hAnsi="Times New Roman" w:cs="Times New Roman"/>
          <w:i/>
          <w:sz w:val="28"/>
          <w:szCs w:val="28"/>
        </w:rPr>
        <w:lastRenderedPageBreak/>
        <w:t>Для приемных родителей:</w:t>
      </w:r>
    </w:p>
    <w:p w:rsidR="00690844" w:rsidRDefault="00690844" w:rsidP="00690844">
      <w:pPr>
        <w:tabs>
          <w:tab w:val="left" w:pos="1134"/>
          <w:tab w:val="left" w:pos="1418"/>
          <w:tab w:val="left" w:pos="4820"/>
          <w:tab w:val="left" w:pos="496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организован стенд (где расположен дополнительный   методический материал, не относящийся к Программе по подготовке).</w:t>
      </w:r>
    </w:p>
    <w:p w:rsidR="00690844" w:rsidRPr="00524ACF" w:rsidRDefault="00690844" w:rsidP="00690844">
      <w:pPr>
        <w:tabs>
          <w:tab w:val="left" w:pos="1134"/>
          <w:tab w:val="left" w:pos="1418"/>
          <w:tab w:val="left" w:pos="4820"/>
          <w:tab w:val="left" w:pos="4962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24ACF">
        <w:rPr>
          <w:rFonts w:ascii="Times New Roman" w:hAnsi="Times New Roman" w:cs="Times New Roman"/>
          <w:i/>
          <w:sz w:val="28"/>
          <w:szCs w:val="28"/>
        </w:rPr>
        <w:t>Для специалистов Школы:</w:t>
      </w:r>
    </w:p>
    <w:p w:rsidR="00690844" w:rsidRDefault="00690844" w:rsidP="00690844">
      <w:pPr>
        <w:tabs>
          <w:tab w:val="left" w:pos="1134"/>
          <w:tab w:val="left" w:pos="1418"/>
          <w:tab w:val="left" w:pos="4820"/>
          <w:tab w:val="left" w:pos="496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подобран дополнительный   методический материал с учетом их специфики (из области педагогике и психологии);            </w:t>
      </w:r>
    </w:p>
    <w:p w:rsidR="00690844" w:rsidRDefault="00690844" w:rsidP="006908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2016 г. организованы курсы повышения квалификации при Челябинском областном центре  социальной защиты «Семья» – 1 чел. (зав. Школой);</w:t>
      </w:r>
    </w:p>
    <w:p w:rsidR="00690844" w:rsidRDefault="00690844" w:rsidP="006908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2017 г. организованы курсы повышения квалификации в режиме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онлайн-трансляции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проводимые институтом практической психологии г. Санкт-Петербург  – 2 чел. (зав. Школой, социальный педагог).</w:t>
      </w:r>
    </w:p>
    <w:p w:rsidR="00690844" w:rsidRDefault="00690844" w:rsidP="006908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90844" w:rsidRDefault="00690844" w:rsidP="006908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90844" w:rsidRDefault="00690844" w:rsidP="00690844">
      <w:pPr>
        <w:rPr>
          <w:rFonts w:ascii="Times New Roman" w:hAnsi="Times New Roman" w:cs="Times New Roman"/>
          <w:sz w:val="28"/>
          <w:szCs w:val="28"/>
        </w:rPr>
      </w:pPr>
    </w:p>
    <w:p w:rsidR="003412B0" w:rsidRDefault="003412B0"/>
    <w:sectPr w:rsidR="003412B0" w:rsidSect="007140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90844"/>
    <w:rsid w:val="003158C6"/>
    <w:rsid w:val="003412B0"/>
    <w:rsid w:val="00524ACF"/>
    <w:rsid w:val="00690844"/>
    <w:rsid w:val="007140F5"/>
    <w:rsid w:val="00750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0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4">
    <w:name w:val="p4"/>
    <w:basedOn w:val="a"/>
    <w:rsid w:val="00690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329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2017-07-31T09:08:00Z</dcterms:created>
  <dcterms:modified xsi:type="dcterms:W3CDTF">2017-07-31T09:32:00Z</dcterms:modified>
</cp:coreProperties>
</file>